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A0D09" w14:textId="07B80C47" w:rsidR="00B067F7" w:rsidRDefault="00B067F7"/>
    <w:p w14:paraId="3ABBB24C" w14:textId="4DB3D16B" w:rsidR="00B067F7" w:rsidRDefault="00B067F7"/>
    <w:p w14:paraId="0675DE7A" w14:textId="72E4914F" w:rsidR="00B067F7" w:rsidRDefault="00B067F7"/>
    <w:p w14:paraId="45A77D3C" w14:textId="457C3240" w:rsidR="00B067F7" w:rsidRDefault="00B067F7"/>
    <w:p w14:paraId="3536AFDB" w14:textId="6848DA82" w:rsidR="00B067F7" w:rsidRDefault="00B067F7" w:rsidP="00B067F7">
      <w:pPr>
        <w:jc w:val="both"/>
        <w:rPr>
          <w:rFonts w:ascii="Arial" w:hAnsi="Arial" w:cs="Arial"/>
          <w:sz w:val="24"/>
          <w:szCs w:val="24"/>
        </w:rPr>
      </w:pPr>
      <w:r w:rsidRPr="00D90210">
        <w:rPr>
          <w:rFonts w:ascii="Arial" w:hAnsi="Arial" w:cs="Arial"/>
          <w:sz w:val="24"/>
          <w:szCs w:val="24"/>
        </w:rPr>
        <w:t xml:space="preserve">EL INFRASCRITO </w:t>
      </w:r>
      <w:r w:rsidR="00E674C5">
        <w:rPr>
          <w:rFonts w:ascii="Arial" w:hAnsi="Arial" w:cs="Arial"/>
          <w:sz w:val="24"/>
          <w:szCs w:val="24"/>
        </w:rPr>
        <w:t>SECRETARIO</w:t>
      </w:r>
      <w:r w:rsidRPr="00D90210">
        <w:rPr>
          <w:rFonts w:ascii="Arial" w:hAnsi="Arial" w:cs="Arial"/>
          <w:sz w:val="24"/>
          <w:szCs w:val="24"/>
        </w:rPr>
        <w:t xml:space="preserve"> MUNICIPAL </w:t>
      </w:r>
      <w:r w:rsidR="00413EF4">
        <w:rPr>
          <w:rFonts w:ascii="Arial" w:hAnsi="Arial" w:cs="Arial"/>
          <w:sz w:val="24"/>
          <w:szCs w:val="24"/>
        </w:rPr>
        <w:t>DE LA MUNICIPALIDAD</w:t>
      </w:r>
      <w:r w:rsidRPr="00D90210">
        <w:rPr>
          <w:rFonts w:ascii="Arial" w:hAnsi="Arial" w:cs="Arial"/>
          <w:sz w:val="24"/>
          <w:szCs w:val="24"/>
        </w:rPr>
        <w:t xml:space="preserve"> DE SANTA CRUZ EL CHOL</w:t>
      </w:r>
      <w:r w:rsidR="00D90210" w:rsidRPr="00D90210">
        <w:rPr>
          <w:rFonts w:ascii="Arial" w:hAnsi="Arial" w:cs="Arial"/>
          <w:sz w:val="24"/>
          <w:szCs w:val="24"/>
        </w:rPr>
        <w:t xml:space="preserve"> DEL</w:t>
      </w:r>
      <w:r w:rsidRPr="00D90210">
        <w:rPr>
          <w:rFonts w:ascii="Arial" w:hAnsi="Arial" w:cs="Arial"/>
          <w:sz w:val="24"/>
          <w:szCs w:val="24"/>
        </w:rPr>
        <w:t xml:space="preserve"> DEPARTAMENTO DE BAJA VERAPAZ.</w:t>
      </w:r>
    </w:p>
    <w:p w14:paraId="29F95DF5" w14:textId="5E964C5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6FC1C6B" w14:textId="2164ABE1" w:rsidR="00D90210" w:rsidRPr="00D90210" w:rsidRDefault="00D90210" w:rsidP="00D902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90210">
        <w:rPr>
          <w:rFonts w:ascii="Arial" w:hAnsi="Arial" w:cs="Arial"/>
          <w:b/>
          <w:bCs/>
          <w:sz w:val="28"/>
          <w:szCs w:val="28"/>
        </w:rPr>
        <w:t>CERTIFICA</w:t>
      </w:r>
    </w:p>
    <w:p w14:paraId="2E229501" w14:textId="7FBB1F0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2F0CE434" w14:textId="04ECBDF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durante el mes de </w:t>
      </w:r>
      <w:r w:rsidRPr="00A47E8D">
        <w:rPr>
          <w:rFonts w:ascii="Arial" w:hAnsi="Arial" w:cs="Arial"/>
          <w:b/>
          <w:bCs/>
          <w:sz w:val="24"/>
          <w:szCs w:val="24"/>
        </w:rPr>
        <w:t>enero</w:t>
      </w:r>
      <w:r>
        <w:rPr>
          <w:rFonts w:ascii="Arial" w:hAnsi="Arial" w:cs="Arial"/>
          <w:sz w:val="24"/>
          <w:szCs w:val="24"/>
        </w:rPr>
        <w:t xml:space="preserve"> del año dos mil veinte, la Municipalidad de Santa Cruz el Chol </w:t>
      </w:r>
      <w:r w:rsidRPr="00A47E8D">
        <w:rPr>
          <w:rFonts w:ascii="Arial" w:hAnsi="Arial" w:cs="Arial"/>
          <w:b/>
          <w:bCs/>
          <w:sz w:val="24"/>
          <w:szCs w:val="24"/>
        </w:rPr>
        <w:t xml:space="preserve">no </w:t>
      </w:r>
      <w:r w:rsidR="00FD65E5" w:rsidRPr="00A47E8D">
        <w:rPr>
          <w:rFonts w:ascii="Arial" w:hAnsi="Arial" w:cs="Arial"/>
          <w:b/>
          <w:bCs/>
          <w:sz w:val="24"/>
          <w:szCs w:val="24"/>
        </w:rPr>
        <w:t xml:space="preserve">ha suscrito </w:t>
      </w:r>
      <w:r w:rsidRPr="00A47E8D">
        <w:rPr>
          <w:rFonts w:ascii="Arial" w:hAnsi="Arial" w:cs="Arial"/>
          <w:b/>
          <w:bCs/>
          <w:sz w:val="24"/>
          <w:szCs w:val="24"/>
        </w:rPr>
        <w:t>ning</w:t>
      </w:r>
      <w:r w:rsidR="00BB79CA" w:rsidRPr="00A47E8D">
        <w:rPr>
          <w:rFonts w:ascii="Arial" w:hAnsi="Arial" w:cs="Arial"/>
          <w:b/>
          <w:bCs/>
          <w:sz w:val="24"/>
          <w:szCs w:val="24"/>
        </w:rPr>
        <w:t xml:space="preserve">ún </w:t>
      </w:r>
      <w:r w:rsidR="00961608">
        <w:rPr>
          <w:rFonts w:ascii="Arial" w:hAnsi="Arial" w:cs="Arial"/>
          <w:b/>
          <w:bCs/>
          <w:sz w:val="24"/>
          <w:szCs w:val="24"/>
        </w:rPr>
        <w:t>convenio</w:t>
      </w:r>
      <w:r w:rsidR="00FD65E5" w:rsidRPr="00A47E8D">
        <w:rPr>
          <w:rFonts w:ascii="Arial" w:hAnsi="Arial" w:cs="Arial"/>
          <w:b/>
          <w:bCs/>
          <w:sz w:val="24"/>
          <w:szCs w:val="24"/>
        </w:rPr>
        <w:t xml:space="preserve"> 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 xml:space="preserve">con </w:t>
      </w:r>
      <w:r w:rsidR="00961608">
        <w:rPr>
          <w:rFonts w:ascii="Arial" w:hAnsi="Arial" w:cs="Arial"/>
          <w:b/>
          <w:bCs/>
          <w:sz w:val="24"/>
          <w:szCs w:val="24"/>
        </w:rPr>
        <w:t>o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 xml:space="preserve">rganizaciones </w:t>
      </w:r>
      <w:r w:rsidR="00961608">
        <w:rPr>
          <w:rFonts w:ascii="Arial" w:hAnsi="Arial" w:cs="Arial"/>
          <w:b/>
          <w:bCs/>
          <w:sz w:val="24"/>
          <w:szCs w:val="24"/>
        </w:rPr>
        <w:t>n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 xml:space="preserve">o </w:t>
      </w:r>
      <w:r w:rsidR="00961608">
        <w:rPr>
          <w:rFonts w:ascii="Arial" w:hAnsi="Arial" w:cs="Arial"/>
          <w:b/>
          <w:bCs/>
          <w:sz w:val="24"/>
          <w:szCs w:val="24"/>
        </w:rPr>
        <w:t>gu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 xml:space="preserve">bernamentales, </w:t>
      </w:r>
      <w:r w:rsidR="00961608">
        <w:rPr>
          <w:rFonts w:ascii="Arial" w:hAnsi="Arial" w:cs="Arial"/>
          <w:b/>
          <w:bCs/>
          <w:sz w:val="24"/>
          <w:szCs w:val="24"/>
        </w:rPr>
        <w:t>a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 xml:space="preserve">sociaciones, </w:t>
      </w:r>
      <w:r w:rsidR="00961608">
        <w:rPr>
          <w:rFonts w:ascii="Arial" w:hAnsi="Arial" w:cs="Arial"/>
          <w:b/>
          <w:bCs/>
          <w:sz w:val="24"/>
          <w:szCs w:val="24"/>
        </w:rPr>
        <w:t>o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 xml:space="preserve">rganismos </w:t>
      </w:r>
      <w:r w:rsidR="00961608">
        <w:rPr>
          <w:rFonts w:ascii="Arial" w:hAnsi="Arial" w:cs="Arial"/>
          <w:b/>
          <w:bCs/>
          <w:sz w:val="24"/>
          <w:szCs w:val="24"/>
        </w:rPr>
        <w:t>r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 xml:space="preserve">egionales o </w:t>
      </w:r>
      <w:r w:rsidR="00961608">
        <w:rPr>
          <w:rFonts w:ascii="Arial" w:hAnsi="Arial" w:cs="Arial"/>
          <w:b/>
          <w:bCs/>
          <w:sz w:val="24"/>
          <w:szCs w:val="24"/>
        </w:rPr>
        <w:t>i</w:t>
      </w:r>
      <w:r w:rsidR="00961608" w:rsidRPr="00961608">
        <w:rPr>
          <w:rFonts w:ascii="Arial" w:hAnsi="Arial" w:cs="Arial"/>
          <w:b/>
          <w:bCs/>
          <w:sz w:val="24"/>
          <w:szCs w:val="24"/>
        </w:rPr>
        <w:t>nternacionales</w:t>
      </w:r>
      <w:r>
        <w:rPr>
          <w:rFonts w:ascii="Arial" w:hAnsi="Arial" w:cs="Arial"/>
          <w:sz w:val="24"/>
          <w:szCs w:val="24"/>
        </w:rPr>
        <w:t xml:space="preserve">, al que se refiere </w:t>
      </w:r>
      <w:r w:rsidR="00961608">
        <w:rPr>
          <w:rFonts w:ascii="Arial" w:hAnsi="Arial" w:cs="Arial"/>
          <w:sz w:val="24"/>
          <w:szCs w:val="24"/>
        </w:rPr>
        <w:t>la literal</w:t>
      </w:r>
      <w:r>
        <w:rPr>
          <w:rFonts w:ascii="Arial" w:hAnsi="Arial" w:cs="Arial"/>
          <w:sz w:val="24"/>
          <w:szCs w:val="24"/>
        </w:rPr>
        <w:t xml:space="preserve"> </w:t>
      </w:r>
      <w:r w:rsidR="0096160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del artículo 1</w:t>
      </w:r>
      <w:r w:rsidR="00961608">
        <w:rPr>
          <w:rFonts w:ascii="Arial" w:hAnsi="Arial" w:cs="Arial"/>
          <w:sz w:val="24"/>
          <w:szCs w:val="24"/>
        </w:rPr>
        <w:t>7Ter</w:t>
      </w:r>
      <w:r>
        <w:rPr>
          <w:rFonts w:ascii="Arial" w:hAnsi="Arial" w:cs="Arial"/>
          <w:sz w:val="24"/>
          <w:szCs w:val="24"/>
        </w:rPr>
        <w:t xml:space="preserve"> de la Ley </w:t>
      </w:r>
      <w:r w:rsidR="00961608">
        <w:rPr>
          <w:rFonts w:ascii="Arial" w:hAnsi="Arial" w:cs="Arial"/>
          <w:sz w:val="24"/>
          <w:szCs w:val="24"/>
        </w:rPr>
        <w:t>Orgánica del Presupuesto</w:t>
      </w:r>
      <w:r>
        <w:rPr>
          <w:rFonts w:ascii="Arial" w:hAnsi="Arial" w:cs="Arial"/>
          <w:sz w:val="24"/>
          <w:szCs w:val="24"/>
        </w:rPr>
        <w:t xml:space="preserve"> (Decreto </w:t>
      </w:r>
      <w:r w:rsidR="00961608">
        <w:rPr>
          <w:rFonts w:ascii="Arial" w:hAnsi="Arial" w:cs="Arial"/>
          <w:sz w:val="24"/>
          <w:szCs w:val="24"/>
        </w:rPr>
        <w:t>101</w:t>
      </w:r>
      <w:r>
        <w:rPr>
          <w:rFonts w:ascii="Arial" w:hAnsi="Arial" w:cs="Arial"/>
          <w:sz w:val="24"/>
          <w:szCs w:val="24"/>
        </w:rPr>
        <w:t>-</w:t>
      </w:r>
      <w:r w:rsidR="00961608">
        <w:rPr>
          <w:rFonts w:ascii="Arial" w:hAnsi="Arial" w:cs="Arial"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>):</w:t>
      </w:r>
    </w:p>
    <w:p w14:paraId="48A23D50" w14:textId="6BFA144B" w:rsidR="00D90210" w:rsidRDefault="00D90210" w:rsidP="00FD65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961608" w:rsidRPr="00961608">
        <w:rPr>
          <w:rFonts w:ascii="Arial" w:hAnsi="Arial" w:cs="Arial"/>
          <w:i/>
          <w:iCs/>
        </w:rPr>
        <w:t>Todo tipo de convenios suscritos con Organizaciones No Gubernamentales, Asociaciones legalmente constituidas, Organismos Regionales o Internacionales, así como informes correspondientes de avances físicos y financieros que se deriven de tales convenios</w:t>
      </w:r>
      <w:r w:rsidR="00BB79CA" w:rsidRPr="00BB79CA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sz w:val="24"/>
          <w:szCs w:val="24"/>
        </w:rPr>
        <w:t>”</w:t>
      </w:r>
    </w:p>
    <w:p w14:paraId="7A21F18D" w14:textId="033CB94B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B9D2A84" w14:textId="331EE82D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LOS EFECTOS CORRESPONDIENTES SE EXTIENDE LA PRESENTE A LOS XXXXXXXX DEL MES DE FEBRERO DEL AÑO DOS MIL VEINTE.</w:t>
      </w:r>
    </w:p>
    <w:p w14:paraId="60CD1835" w14:textId="3726950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E2F027B" w14:textId="4C7F0E96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415F6B88" w14:textId="75EE614A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55174D6A" w14:textId="77777777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7E1168DC" w14:textId="7CF0BA80" w:rsidR="00D90210" w:rsidRDefault="00D90210" w:rsidP="00B067F7">
      <w:pPr>
        <w:jc w:val="both"/>
        <w:rPr>
          <w:rFonts w:ascii="Arial" w:hAnsi="Arial" w:cs="Arial"/>
          <w:sz w:val="24"/>
          <w:szCs w:val="24"/>
        </w:rPr>
      </w:pPr>
    </w:p>
    <w:p w14:paraId="3A2FC6FF" w14:textId="1B21F7A4" w:rsidR="00D90210" w:rsidRDefault="00D90210" w:rsidP="00D9021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Xxxxxxxxxxxxxx</w:t>
      </w:r>
      <w:proofErr w:type="spellEnd"/>
    </w:p>
    <w:p w14:paraId="46E04300" w14:textId="3B454177" w:rsidR="00D90210" w:rsidRPr="00D90210" w:rsidRDefault="00E674C5" w:rsidP="00D9021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Secretario Municipal</w:t>
      </w:r>
    </w:p>
    <w:sectPr w:rsidR="00D90210" w:rsidRPr="00D902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925B4" w14:textId="77777777" w:rsidR="005B018D" w:rsidRDefault="005B018D" w:rsidP="00D90210">
      <w:pPr>
        <w:spacing w:after="0" w:line="240" w:lineRule="auto"/>
      </w:pPr>
      <w:r>
        <w:separator/>
      </w:r>
    </w:p>
  </w:endnote>
  <w:endnote w:type="continuationSeparator" w:id="0">
    <w:p w14:paraId="3E281AD6" w14:textId="77777777" w:rsidR="005B018D" w:rsidRDefault="005B018D" w:rsidP="00D9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DD86B" w14:textId="77777777" w:rsidR="00EC26FC" w:rsidRDefault="00EC26F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10F46" w14:textId="35EEB0A8" w:rsidR="00D90210" w:rsidRPr="00D90210" w:rsidRDefault="00D90210">
    <w:pPr>
      <w:pStyle w:val="Piedepgina"/>
      <w:rPr>
        <w:lang w:val="es-ES"/>
      </w:rPr>
    </w:pPr>
    <w:r>
      <w:rPr>
        <w:lang w:val="es-ES"/>
      </w:rPr>
      <w:t>M-</w:t>
    </w:r>
    <w:r w:rsidR="00CF6EFF">
      <w:rPr>
        <w:lang w:val="es-ES"/>
      </w:rPr>
      <w:t>0</w:t>
    </w:r>
    <w:r w:rsidR="00EC26FC">
      <w:rPr>
        <w:lang w:val="es-ES"/>
      </w:rPr>
      <w:t>20</w:t>
    </w:r>
    <w:r w:rsidR="00CF6EFF">
      <w:rPr>
        <w:lang w:val="es-ES"/>
      </w:rPr>
      <w:t xml:space="preserve"> www.muniportales.net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9BBC2" w14:textId="77777777" w:rsidR="00EC26FC" w:rsidRDefault="00EC26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3A487" w14:textId="77777777" w:rsidR="005B018D" w:rsidRDefault="005B018D" w:rsidP="00D90210">
      <w:pPr>
        <w:spacing w:after="0" w:line="240" w:lineRule="auto"/>
      </w:pPr>
      <w:r>
        <w:separator/>
      </w:r>
    </w:p>
  </w:footnote>
  <w:footnote w:type="continuationSeparator" w:id="0">
    <w:p w14:paraId="526BC22F" w14:textId="77777777" w:rsidR="005B018D" w:rsidRDefault="005B018D" w:rsidP="00D90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AC484" w14:textId="77777777" w:rsidR="00EC26FC" w:rsidRDefault="00EC26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31C4" w14:textId="77777777" w:rsidR="00EC26FC" w:rsidRDefault="00EC26F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7846B" w14:textId="77777777" w:rsidR="00EC26FC" w:rsidRDefault="00EC26F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F7"/>
    <w:rsid w:val="0001601E"/>
    <w:rsid w:val="003E46F7"/>
    <w:rsid w:val="00413EF4"/>
    <w:rsid w:val="005A539F"/>
    <w:rsid w:val="005B018D"/>
    <w:rsid w:val="00961608"/>
    <w:rsid w:val="009C33AD"/>
    <w:rsid w:val="00A47E8D"/>
    <w:rsid w:val="00B067F7"/>
    <w:rsid w:val="00B21CF8"/>
    <w:rsid w:val="00BB79CA"/>
    <w:rsid w:val="00CF6EFF"/>
    <w:rsid w:val="00D255CC"/>
    <w:rsid w:val="00D80239"/>
    <w:rsid w:val="00D90210"/>
    <w:rsid w:val="00DB64B3"/>
    <w:rsid w:val="00E674C5"/>
    <w:rsid w:val="00EC26FC"/>
    <w:rsid w:val="00FD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14480"/>
  <w15:chartTrackingRefBased/>
  <w15:docId w15:val="{E6F2555A-035A-463B-88D1-BDCFBC86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210"/>
  </w:style>
  <w:style w:type="paragraph" w:styleId="Piedepgina">
    <w:name w:val="footer"/>
    <w:basedOn w:val="Normal"/>
    <w:link w:val="PiedepginaCar"/>
    <w:uiPriority w:val="99"/>
    <w:unhideWhenUsed/>
    <w:rsid w:val="00D902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Diseno</dc:creator>
  <cp:keywords/>
  <dc:description/>
  <cp:lastModifiedBy>Diseno</cp:lastModifiedBy>
  <cp:revision>2</cp:revision>
  <dcterms:created xsi:type="dcterms:W3CDTF">2020-06-02T19:45:00Z</dcterms:created>
  <dcterms:modified xsi:type="dcterms:W3CDTF">2020-06-02T19:45:00Z</dcterms:modified>
</cp:coreProperties>
</file>